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left"/>
      </w:pPr>
      <w:r>
        <w:t>附件1：</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center"/>
      </w:pPr>
      <w:r>
        <w:t>　　中小学教师资格考试江西考区面试咨询电话</w:t>
      </w:r>
    </w:p>
    <w:p>
      <w:pPr>
        <w:keepNext w:val="0"/>
        <w:keepLines w:val="0"/>
        <w:widowControl/>
        <w:numPr>
          <w:ilvl w:val="0"/>
          <w:numId w:val="1"/>
        </w:numPr>
        <w:suppressLineNumbers w:val="0"/>
        <w:spacing w:before="0" w:beforeAutospacing="1" w:after="0" w:afterAutospacing="1"/>
        <w:ind w:left="13690" w:hanging="360"/>
      </w:pPr>
    </w:p>
    <w:tbl>
      <w:tblPr>
        <w:tblW w:w="8520" w:type="dxa"/>
        <w:tblInd w:w="72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908"/>
        <w:gridCol w:w="4140"/>
        <w:gridCol w:w="247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10"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考区名称</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考试负责部门</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咨询电话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南昌</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南昌市教育局组织人事处</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0791-83981648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九江</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九江市教育局行政许可服务科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0792-8983461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景德镇</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景德镇市教育局人事科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0798-8576307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萍乡</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萍乡市教育局行政审核审批科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0799-6888137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新余</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新余市教育局人事科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0790-6435568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鹰潭</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鹰潭市教育局人事科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0701-6229260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赣州</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赣州市教育局师资科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0797-8391156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宜春</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宜春市教育局师资科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0795-3997945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上饶</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上饶市教育局教师交流中心</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0793-8219689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吉安</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吉安市教育局人事科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0796-8224865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94" w:hRule="atLeast"/>
        </w:trPr>
        <w:tc>
          <w:tcPr>
            <w:tcW w:w="19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抚州</w:t>
            </w:r>
          </w:p>
        </w:tc>
        <w:tc>
          <w:tcPr>
            <w:tcW w:w="414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抚州市教育局行政审批科</w:t>
            </w:r>
          </w:p>
        </w:tc>
        <w:tc>
          <w:tcPr>
            <w:tcW w:w="247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0794-8263417</w:t>
            </w:r>
          </w:p>
        </w:tc>
      </w:tr>
    </w:tbl>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left"/>
      </w:pPr>
      <w:r>
        <w:t>　　附件2：</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center"/>
      </w:pPr>
      <w:r>
        <w:t>　　中小学教师资格考试报名在线支付方式列表</w:t>
      </w:r>
      <w:bookmarkStart w:id="0" w:name="_GoBack"/>
      <w:bookmarkEnd w:id="0"/>
      <w:r>
        <w:t>　　</w:t>
      </w:r>
    </w:p>
    <w:p>
      <w:pPr>
        <w:keepNext w:val="0"/>
        <w:keepLines w:val="0"/>
        <w:widowControl/>
        <w:numPr>
          <w:ilvl w:val="0"/>
          <w:numId w:val="1"/>
        </w:numPr>
        <w:suppressLineNumbers w:val="0"/>
        <w:spacing w:before="0" w:beforeAutospacing="1" w:after="0" w:afterAutospacing="1"/>
        <w:ind w:left="13690" w:hanging="360"/>
      </w:pPr>
    </w:p>
    <w:tbl>
      <w:tblPr>
        <w:tblW w:w="4428" w:type="dxa"/>
        <w:tblInd w:w="72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08"/>
        <w:gridCol w:w="3420"/>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序号</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w:t>
            </w:r>
            <w:r>
              <w:rPr>
                <w:rStyle w:val="4"/>
              </w:rPr>
              <w:t>名  称</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招商银行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2</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建设银行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3</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工商银行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4</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平安银行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5</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民生银行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6</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兴业银行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7</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农业银行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8</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广东发展银行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9</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北京银行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10</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邮政银行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11</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华夏银行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12</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交通银行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13</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浦发银行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14</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光大银行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15</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北京农村商业银行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16</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渤海银行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17</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中信银行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18</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中国银行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19</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上海银行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20</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银联支付</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100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21</w:t>
            </w:r>
          </w:p>
        </w:tc>
        <w:tc>
          <w:tcPr>
            <w:tcW w:w="34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center"/>
            </w:pPr>
            <w:r>
              <w:t>　　支付宝</w:t>
            </w:r>
          </w:p>
        </w:tc>
      </w:tr>
    </w:tbl>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left"/>
      </w:pPr>
      <w:r>
        <w:t>　　附件3：</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center"/>
      </w:pPr>
      <w:r>
        <w:t>　　</w:t>
      </w:r>
      <w:r>
        <w:rPr>
          <w:rStyle w:val="4"/>
        </w:rPr>
        <w:t>中小学教师资格考试（面试）</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center"/>
      </w:pPr>
      <w:r>
        <w:t>　　</w:t>
      </w:r>
      <w:r>
        <w:rPr>
          <w:rStyle w:val="4"/>
        </w:rPr>
        <w:t>江西省在籍学习证明</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right="0"/>
        <w:jc w:val="center"/>
      </w:pPr>
      <w:r>
        <w:t>　　</w:t>
      </w:r>
      <w:r>
        <w:drawing>
          <wp:inline distT="0" distB="0" distL="114300" distR="114300">
            <wp:extent cx="5419725" cy="43243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19725" cy="4324350"/>
                    </a:xfrm>
                    <a:prstGeom prst="rect">
                      <a:avLst/>
                    </a:prstGeom>
                    <a:noFill/>
                    <a:ln w="9525">
                      <a:noFill/>
                    </a:ln>
                  </pic:spPr>
                </pic:pic>
              </a:graphicData>
            </a:graphic>
          </wp:inline>
        </w:drawing>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备注：</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1、本证明仅供江西省境内在校生参加中小学教师资格考试（面试）使用；（在校</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生可报名参加考试对象请参看“江西省2017年下半年中小学教师资格考试（面试）公告”）</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2、本证明由考生所在学校学籍管理部门盖章后生效，二级学院盖章无效;</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3、如因学籍证明信息错误造成的遗留问题和责任由考生及所在院校负责;</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4、报名中小学教师资格考试现场确认时，须提交此证明原件，复印件无效；</w:t>
      </w:r>
    </w:p>
    <w:p>
      <w:pPr>
        <w:keepNext w:val="0"/>
        <w:keepLines w:val="0"/>
        <w:widowControl/>
        <w:numPr>
          <w:ilvl w:val="0"/>
          <w:numId w:val="1"/>
        </w:numPr>
        <w:suppressLineNumbers w:val="0"/>
        <w:spacing w:before="0" w:beforeAutospacing="1" w:after="0" w:afterAutospacing="1"/>
        <w:ind w:left="13690" w:hanging="360"/>
      </w:pPr>
    </w:p>
    <w:p>
      <w:pPr>
        <w:pStyle w:val="2"/>
        <w:keepNext w:val="0"/>
        <w:keepLines w:val="0"/>
        <w:widowControl/>
        <w:suppressLineNumbers w:val="0"/>
        <w:ind w:left="720"/>
      </w:pPr>
      <w:r>
        <w:t>    5、此证明须与本人身份证同时使用有效，不代替身份证。</w:t>
      </w:r>
    </w:p>
    <w:p>
      <w:pPr>
        <w:keepNext w:val="0"/>
        <w:keepLines w:val="0"/>
        <w:widowControl/>
        <w:numPr>
          <w:ilvl w:val="0"/>
          <w:numId w:val="1"/>
        </w:numPr>
        <w:suppressLineNumbers w:val="0"/>
        <w:spacing w:before="0" w:beforeAutospacing="1" w:after="0" w:afterAutospacing="1"/>
        <w:ind w:left="13690" w:hanging="36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B42B"/>
    <w:multiLevelType w:val="multilevel"/>
    <w:tmpl w:val="5A24B4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22939"/>
    <w:rsid w:val="33B22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2017-12-04T02:30:00Z</dcterms:created>
  <dc:creator>Gaivn</dc:creator>
  <cp:lastModifiedBy>Gaivn</cp:lastModifiedBy>
  <dcterms:modified xsi:type="dcterms:W3CDTF">2017-12-04T02:30:50Z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