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2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2"/>
          <w:sz w:val="32"/>
          <w:szCs w:val="32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202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4年松溪县新任教师招聘面试使用教材及版本</w:t>
      </w:r>
    </w:p>
    <w:tbl>
      <w:tblPr>
        <w:tblW w:w="89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7"/>
        <w:gridCol w:w="3805"/>
        <w:gridCol w:w="2470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学 科</w:t>
            </w:r>
          </w:p>
        </w:tc>
        <w:tc>
          <w:tcPr>
            <w:tcW w:w="3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使用教材</w:t>
            </w:r>
          </w:p>
        </w:tc>
        <w:tc>
          <w:tcPr>
            <w:tcW w:w="2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出版社</w:t>
            </w:r>
          </w:p>
        </w:tc>
        <w:tc>
          <w:tcPr>
            <w:tcW w:w="1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小学五年级《语文》下册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人民教育出版社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七年级《语文》下册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人民教育出版社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高中语文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高中《语文》必修下册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人民教育出版社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高中生物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高中《生物》必修2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人民教育出版社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高中政治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高中《思想政治》必修3—政治与法治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人民教育出版社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高中历史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高中《历史》必修-中外历史纲要（下）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人民教育出版社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高中地理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高中《地理》必修第二册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人民教育出版社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小学五年级《数学》下册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北京师范大学出版社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七年级《数学》下册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人民教育出版社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高中数学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高中《数学》必修第二册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人民教育出版社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高中化学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高中《化学》必修第二册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山东科学技术出版社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中学信息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高中《信息技术》必修1-数据与计算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广东教育出版社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机械类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机械基础（多学时）第2版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高等教育出版社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七年级《英语》下册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科学普及出版社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高中英语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高中《英语》必修第二册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人民教育出版社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幼儿教育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《领域活动指导》中班下册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福建人民出版社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8"/>
        <w:gridCol w:w="565"/>
        <w:gridCol w:w="1611"/>
        <w:gridCol w:w="449"/>
        <w:gridCol w:w="797"/>
        <w:gridCol w:w="797"/>
        <w:gridCol w:w="797"/>
        <w:gridCol w:w="914"/>
        <w:gridCol w:w="449"/>
        <w:gridCol w:w="797"/>
        <w:gridCol w:w="449"/>
        <w:gridCol w:w="4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7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附件2 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　　　　　　 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 2024年松溪县新任教师招聘参加面试人员名单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  <w:jc w:val="center"/>
        </w:trPr>
        <w:tc>
          <w:tcPr>
            <w:tcW w:w="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教育综合</w:t>
            </w:r>
          </w:p>
        </w:tc>
        <w:tc>
          <w:tcPr>
            <w:tcW w:w="6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专业知识</w:t>
            </w:r>
          </w:p>
        </w:tc>
        <w:tc>
          <w:tcPr>
            <w:tcW w:w="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百分制折后成绩</w:t>
            </w:r>
          </w:p>
        </w:tc>
        <w:tc>
          <w:tcPr>
            <w:tcW w:w="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三支一扶等政策加分</w:t>
            </w:r>
          </w:p>
        </w:tc>
        <w:tc>
          <w:tcPr>
            <w:tcW w:w="4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最后成绩</w:t>
            </w:r>
          </w:p>
        </w:tc>
        <w:tc>
          <w:tcPr>
            <w:tcW w:w="2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位次</w:t>
            </w:r>
          </w:p>
        </w:tc>
        <w:tc>
          <w:tcPr>
            <w:tcW w:w="7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初中语文教师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673124102712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张琦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97.5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100.5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99.3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66.20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66.20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初中语文教师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673124102748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王丽娟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85.0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103.5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96.1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64.07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64.07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初中语文教师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673124102817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106.5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94.2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62.80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62.80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初中语文教师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673124102793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陆云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91.0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94.0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92.8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61.87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61.87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673124102833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李桂英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88.0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102.0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96.4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64.27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64.27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673124102704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聂刘彤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98.5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59.00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59.00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673124102694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叶苗苗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94.5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81.7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54.47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54.47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673124102715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李翠莲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49.33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49.33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初中数学教师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673224102898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余欣盼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83.6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55.73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55.73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高中数学教师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673224102869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93.5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84.2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56.13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56.13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高中数学教师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673224102900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罗丽平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52.73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52.73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高中数学教师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673224102853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李淑珍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73.7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49.13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49.13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初中英语教师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673324103063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雷祺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108.0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119.0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114.6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76.40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76.40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初中英语教师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673324102941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邹宇璐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111.0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90.5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98.7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65.80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65.80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初中英语教师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673324103024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王声莉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102.5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93.5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97.1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64.73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64.73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初中英语教师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673324102949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胡菲菲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101.5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93.0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96.4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64.27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64.27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初中英语教师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673324103130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吴薇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100.0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87.5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92.5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61.67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61.67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初中英语教师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673324102989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沈肖婧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95.0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85.0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89.0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59.33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59.33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高中英语教师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673324103129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柳美芬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115.0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85.0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97.0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64.67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64.67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高中英语教师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673324103091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叶慧芳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100.5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93.0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96.0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64.00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64.00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高中英语教师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673324103030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吴为斌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92.0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96.5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94.7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63.13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63.13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高中英语教师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673324103025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张佳慧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88.5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83.7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55.80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55.80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高中英语教师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673324103075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周艳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55.67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55.67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高中英语教师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673324102995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周子轩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49..67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49.67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高中化学教师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673524103158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徐菊金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53.47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53.47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高中化学教师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673524103193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刘丽敏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67.0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49.67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49.67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高中生物教师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673624103211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蒋锦江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95.5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92.5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93.7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62.47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62.47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高中思想政治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(道德与法治)教师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673724103247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宣知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83.5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99.5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93.1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62.07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62.07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高中思想政治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(道德与法治)教师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673724103258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邹俊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99.0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88.2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58.80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58.80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高中思想政治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(道德与法治)教师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673724103260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张成慧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88.0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85.5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57.67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57.67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高中历史教师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673824103277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陆钰杭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53.67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53.67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673924103312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毛佳慧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100.5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57.40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57.40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673924103296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林玉春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50.93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50.93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1"/>
                <w:sz w:val="24"/>
                <w:szCs w:val="24"/>
                <w:bdr w:val="none" w:color="auto" w:sz="0" w:space="0"/>
              </w:rPr>
              <w:t>中学信息技术(科技)教师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674124103341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杨娟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99.5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105.5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103.1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68.73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68.73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1"/>
                <w:sz w:val="24"/>
                <w:szCs w:val="24"/>
                <w:bdr w:val="none" w:color="auto" w:sz="0" w:space="0"/>
              </w:rPr>
              <w:t>中学信息技术(科技)教师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674124103348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艾绮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95.0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106.5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101.9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67.93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67.93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1"/>
                <w:sz w:val="24"/>
                <w:szCs w:val="24"/>
                <w:bdr w:val="none" w:color="auto" w:sz="0" w:space="0"/>
              </w:rPr>
              <w:t>中学信息技术(科技)教师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674124103345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符月妹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100.0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92.8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61.87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61.87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机械类教师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675224200512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杨彩华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83.5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55.67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55.67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杨雅宁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陈奕旭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朱毅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周钦璇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李楚焓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陈鑫鸿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王荣煜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3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真文强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公费师范生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5C7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2024-05-16T03:19:31Z</dcterms:created>
  <dc:creator>19219</dc:creator>
  <cp:lastModifiedBy>19219</cp:lastModifiedBy>
  <dcterms:modified xsi:type="dcterms:W3CDTF">2024-05-16T03:19:51Z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28F822183DF949AA9EB3FFAAB9810F22_12</vt:lpwstr>
  </property>
</Properties>
</file>